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DB2BD" w14:textId="17F81D38" w:rsidR="006D7CEC" w:rsidRPr="006D7CEC" w:rsidRDefault="006D7CEC" w:rsidP="006D7CEC">
      <w:r w:rsidRPr="006D7CEC">
        <w:t xml:space="preserve">Sample Resolution </w:t>
      </w:r>
    </w:p>
    <w:p w14:paraId="6B1EA100" w14:textId="1EA0B0A7" w:rsidR="006D7CEC" w:rsidRPr="006D7CEC" w:rsidRDefault="006D7CEC" w:rsidP="006D7CEC">
      <w:r w:rsidRPr="006D7CEC">
        <w:t xml:space="preserve">(LOCAL GOVERNMENT, INCLUDING SPECIAL DISTRICTS), (STATE) </w:t>
      </w:r>
    </w:p>
    <w:p w14:paraId="11135A84" w14:textId="3E36253C" w:rsidR="006D7CEC" w:rsidRPr="006D7CEC" w:rsidRDefault="006D7CEC" w:rsidP="006D7CEC">
      <w:r w:rsidRPr="006D7CEC">
        <w:t xml:space="preserve">RESOLUTION NO. ___________ </w:t>
      </w:r>
    </w:p>
    <w:p w14:paraId="1E03BB54" w14:textId="4AA7D98C" w:rsidR="006D7CEC" w:rsidRPr="006D7CEC" w:rsidRDefault="006D7CEC" w:rsidP="006D7CEC">
      <w:r w:rsidRPr="006D7CEC">
        <w:t xml:space="preserve">A RESOLUTION OF THE (LOCAL GOVERNMENT) ADOPTING THE </w:t>
      </w:r>
      <w:r w:rsidR="00620E91">
        <w:t>CHAUTAUQUA COUNTY MULTI-JURISDICTIONAL HAZARD MITIGATION PLAN, DATED JUNE 7, 2024</w:t>
      </w:r>
      <w:r w:rsidRPr="006D7CEC">
        <w:t xml:space="preserve"> </w:t>
      </w:r>
    </w:p>
    <w:p w14:paraId="10363FBD" w14:textId="0FC16B44" w:rsidR="006D7CEC" w:rsidRPr="006D7CEC" w:rsidRDefault="006D7CEC" w:rsidP="006D7CEC">
      <w:r w:rsidRPr="006D7CEC">
        <w:t>WHEREAS the (local governing body) recognizes the threat that natural hazards pose to people and</w:t>
      </w:r>
      <w:r>
        <w:t xml:space="preserve"> </w:t>
      </w:r>
      <w:r w:rsidRPr="006D7CEC">
        <w:t xml:space="preserve">property within (local government); and </w:t>
      </w:r>
    </w:p>
    <w:p w14:paraId="0C37EE4F" w14:textId="1F83E080" w:rsidR="006D7CEC" w:rsidRPr="006D7CEC" w:rsidRDefault="006D7CEC" w:rsidP="006D7CEC">
      <w:r w:rsidRPr="006D7CEC">
        <w:t xml:space="preserve">WHEREAS the (local government) has prepared a multi-hazard mitigation plan, hereby known as </w:t>
      </w:r>
      <w:r w:rsidR="00C3246B">
        <w:t xml:space="preserve">the </w:t>
      </w:r>
      <w:r w:rsidR="000661AF">
        <w:t>Chautauqua County Multi-Jurisdictional Hazard Mitigation Plan, dated June 7, 2024,</w:t>
      </w:r>
      <w:r w:rsidR="000661AF" w:rsidRPr="006D7CEC">
        <w:t xml:space="preserve"> </w:t>
      </w:r>
      <w:r w:rsidRPr="006D7CEC">
        <w:t xml:space="preserve">in accordance with the Disaster Mitigation Act of 2000; and  </w:t>
      </w:r>
    </w:p>
    <w:p w14:paraId="58BE0C76" w14:textId="171F3650" w:rsidR="006D7CEC" w:rsidRPr="006D7CEC" w:rsidRDefault="006D7CEC" w:rsidP="006D7CEC">
      <w:r w:rsidRPr="006D7CEC">
        <w:t xml:space="preserve">WHEREAS </w:t>
      </w:r>
      <w:r w:rsidR="00C3246B">
        <w:t xml:space="preserve">the </w:t>
      </w:r>
      <w:r w:rsidR="00C3246B">
        <w:t>Chautauqua County Multi-Jurisdictional Hazard Mitigation Plan, dated June 7, 2024,</w:t>
      </w:r>
      <w:r w:rsidRPr="006D7CEC">
        <w:t xml:space="preserve"> identifies mitigation goals and actions to reduce or eliminate long-term risk to people and property in (local community) from the impacts of future hazards and disasters; and </w:t>
      </w:r>
    </w:p>
    <w:p w14:paraId="0DF0FAD0" w14:textId="28941672" w:rsidR="006D7CEC" w:rsidRPr="006D7CEC" w:rsidRDefault="006D7CEC" w:rsidP="006D7CEC">
      <w:r w:rsidRPr="006D7CEC">
        <w:t xml:space="preserve">WHEREAS adoption by the (local governing body) demonstrates their commitment to hazard mitigation and achieving the goals outlined in the </w:t>
      </w:r>
      <w:r w:rsidR="00C3246B">
        <w:t>Chautauqua County Multi-Jurisdictional Hazard Mitigation Plan, dated June 7, 2024</w:t>
      </w:r>
      <w:r w:rsidRPr="006D7CEC">
        <w:t xml:space="preserve">.  </w:t>
      </w:r>
    </w:p>
    <w:p w14:paraId="70D2BF46" w14:textId="3F4C819A" w:rsidR="006D7CEC" w:rsidRPr="006D7CEC" w:rsidRDefault="006D7CEC" w:rsidP="006D7CEC">
      <w:r w:rsidRPr="006D7CEC">
        <w:t xml:space="preserve">NOW THEREFORE, BE IT RESOLVED BY THE (LOCAL COMMUNITY), (STATE), THAT: </w:t>
      </w:r>
    </w:p>
    <w:p w14:paraId="6000C5BB" w14:textId="4272BBD3" w:rsidR="006D7CEC" w:rsidRPr="006D7CEC" w:rsidRDefault="006D7CEC" w:rsidP="006D7CEC">
      <w:r w:rsidRPr="006D7CEC">
        <w:t>Section 1. In accordance with (local rule for adopting resolutions), the (local governing body) adopts</w:t>
      </w:r>
      <w:r>
        <w:t xml:space="preserve"> </w:t>
      </w:r>
      <w:r w:rsidRPr="006D7CEC">
        <w:t xml:space="preserve">the </w:t>
      </w:r>
      <w:r w:rsidR="00C3246B">
        <w:t>Chautauqua County Multi-Jurisdictional Hazard Mitigation Plan, dated June 7, 2024</w:t>
      </w:r>
      <w:r w:rsidRPr="006D7CEC">
        <w:t>. This plan, approved by the community, may be edited or</w:t>
      </w:r>
      <w:r>
        <w:t xml:space="preserve"> </w:t>
      </w:r>
      <w:r w:rsidRPr="006D7CEC">
        <w:t xml:space="preserve">amended after submission for review, but will not require the community to re-adopt any further iterations. This only applies to this specific plan and does not absolve the community from updating the plan in 5 years. </w:t>
      </w:r>
    </w:p>
    <w:p w14:paraId="18AE86F4" w14:textId="4478ED87" w:rsidR="006D7CEC" w:rsidRPr="006D7CEC" w:rsidRDefault="006D7CEC" w:rsidP="006D7CEC">
      <w:r w:rsidRPr="006D7CEC">
        <w:t xml:space="preserve">ADOPTED by a vote of ____ in favor and ____ against, and ____ abstaining, this _____ day of ___________, ______.  </w:t>
      </w:r>
    </w:p>
    <w:p w14:paraId="7A7C0751" w14:textId="04F465F5" w:rsidR="006D7CEC" w:rsidRPr="006D7CEC" w:rsidRDefault="006D7CEC" w:rsidP="006D7CEC">
      <w:r w:rsidRPr="006D7CEC">
        <w:t xml:space="preserve">By: _________________________________ </w:t>
      </w:r>
    </w:p>
    <w:p w14:paraId="0331B5FA" w14:textId="0CA47557" w:rsidR="006D7CEC" w:rsidRPr="006D7CEC" w:rsidRDefault="006D7CEC" w:rsidP="006D7CEC">
      <w:r w:rsidRPr="006D7CEC">
        <w:t xml:space="preserve">(print name) </w:t>
      </w:r>
    </w:p>
    <w:p w14:paraId="251EDB90" w14:textId="6086B17E" w:rsidR="006D7CEC" w:rsidRPr="006D7CEC" w:rsidRDefault="006D7CEC" w:rsidP="006D7CEC">
      <w:r w:rsidRPr="006D7CEC">
        <w:t xml:space="preserve">ATTEST: By: _________________________________ </w:t>
      </w:r>
    </w:p>
    <w:p w14:paraId="2BD9EF72" w14:textId="7E79616E" w:rsidR="006D7CEC" w:rsidRPr="006D7CEC" w:rsidRDefault="006D7CEC" w:rsidP="006D7CEC">
      <w:r w:rsidRPr="006D7CEC">
        <w:t xml:space="preserve">(print name) </w:t>
      </w:r>
    </w:p>
    <w:p w14:paraId="62C3A182" w14:textId="6579DF35" w:rsidR="006D7CEC" w:rsidRPr="006D7CEC" w:rsidRDefault="006D7CEC" w:rsidP="006D7CEC">
      <w:r w:rsidRPr="006D7CEC">
        <w:t xml:space="preserve">APPROVED AS TO FORM: By: _________________________________ </w:t>
      </w:r>
    </w:p>
    <w:p w14:paraId="33BBA941" w14:textId="0617E1CE" w:rsidR="006F0241" w:rsidRDefault="006D7CEC" w:rsidP="006D7CEC">
      <w:r w:rsidRPr="006D7CEC">
        <w:t>(print name)</w:t>
      </w:r>
    </w:p>
    <w:sectPr w:rsidR="006F0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C7F47" w14:textId="77777777" w:rsidR="00FE2260" w:rsidRDefault="00FE2260" w:rsidP="00620E91">
      <w:pPr>
        <w:spacing w:after="0" w:line="240" w:lineRule="auto"/>
      </w:pPr>
      <w:r>
        <w:separator/>
      </w:r>
    </w:p>
  </w:endnote>
  <w:endnote w:type="continuationSeparator" w:id="0">
    <w:p w14:paraId="4BFC70B1" w14:textId="77777777" w:rsidR="00FE2260" w:rsidRDefault="00FE2260" w:rsidP="0062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5EEEF" w14:textId="77777777" w:rsidR="00FE2260" w:rsidRDefault="00FE2260" w:rsidP="00620E91">
      <w:pPr>
        <w:spacing w:after="0" w:line="240" w:lineRule="auto"/>
      </w:pPr>
      <w:r>
        <w:separator/>
      </w:r>
    </w:p>
  </w:footnote>
  <w:footnote w:type="continuationSeparator" w:id="0">
    <w:p w14:paraId="12CC6A12" w14:textId="77777777" w:rsidR="00FE2260" w:rsidRDefault="00FE2260" w:rsidP="00620E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EC"/>
    <w:rsid w:val="000661AF"/>
    <w:rsid w:val="004632AA"/>
    <w:rsid w:val="00620E91"/>
    <w:rsid w:val="006D7CEC"/>
    <w:rsid w:val="006F0241"/>
    <w:rsid w:val="00C3246B"/>
    <w:rsid w:val="00FE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29117"/>
  <w15:chartTrackingRefBased/>
  <w15:docId w15:val="{2F9FA1A9-3C74-46F5-A76B-1568B0A4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E91"/>
  </w:style>
  <w:style w:type="paragraph" w:styleId="Footer">
    <w:name w:val="footer"/>
    <w:basedOn w:val="Normal"/>
    <w:link w:val="FooterChar"/>
    <w:uiPriority w:val="99"/>
    <w:unhideWhenUsed/>
    <w:rsid w:val="00620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Heide, John</dc:creator>
  <cp:keywords/>
  <dc:description/>
  <cp:lastModifiedBy>Margaret Thurston</cp:lastModifiedBy>
  <cp:revision>4</cp:revision>
  <dcterms:created xsi:type="dcterms:W3CDTF">2022-01-05T18:38:00Z</dcterms:created>
  <dcterms:modified xsi:type="dcterms:W3CDTF">2024-06-07T19:04:00Z</dcterms:modified>
</cp:coreProperties>
</file>